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b/>
          <w:bCs/>
          <w:sz w:val="32"/>
          <w:szCs w:val="32"/>
        </w:rPr>
      </w:pPr>
      <w:r>
        <w:rPr>
          <w:rFonts w:hint="eastAsia"/>
          <w:b/>
          <w:bCs/>
          <w:sz w:val="32"/>
          <w:szCs w:val="32"/>
        </w:rPr>
        <w:t>沙朴树下</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b/>
          <w:bCs/>
          <w:sz w:val="32"/>
          <w:szCs w:val="32"/>
        </w:rPr>
      </w:pPr>
      <w:r>
        <w:rPr>
          <w:rFonts w:hint="eastAsia"/>
          <w:b/>
          <w:bCs/>
          <w:sz w:val="32"/>
          <w:szCs w:val="32"/>
        </w:rPr>
        <w:t>——红色恋人余也萍一家对林勃烈士跨越84年的守望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“青山埋烈士，荒草泣英魂。月白梦初醒，霜林染血痕。两代敬仰情，守护八十载。沙朴年年高，代代相传承。”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月13日是第十二个南京大屠杀死难者国家公祭日。浙江省宁波市北仑区蔚斗小学内气氛肃穆，学生们站在一棵沙朴树下，朗诵着这首纪念林勃的诗，诗的前四句是林勃的红色恋人余也萍所写，后四句是蔚斗小学老师所写。林勃是学生们的校友，84年前，被日寇残忍杀害于另一棵沙朴树下，母校师生特意在校园栽种了这棵沙朴树来纪念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棵沙朴树和这首诗控诉着日寇的罪行，也讲述着余也萍一家两代人守护林勃墓地、宣传林勃事迹的故事。这些故事里有余也萍一生牵挂林勃的真情，有余也萍的丈夫丁公量设法找林勃墓地的执着，有余也萍的女儿丁芃持续给林勃扫墓的坚守，也有蔚斗小学学生接力纪念林勃的传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b/>
          <w:bCs/>
          <w:sz w:val="30"/>
          <w:szCs w:val="30"/>
        </w:rPr>
      </w:pPr>
      <w:r>
        <w:rPr>
          <w:rFonts w:hint="eastAsia"/>
          <w:b/>
          <w:bCs/>
          <w:sz w:val="30"/>
          <w:szCs w:val="30"/>
        </w:rPr>
        <w:t>自己牵挂一生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不知是什么的牵连，在这样的工作繁冗中，我还时刻的惦念着妳，尤其是这许久间的一切的隔离，甚至生活上都陌生起来了，虽是我也知道这是为了工作，但我终以为不该疏远，毕竟我们已进一步的瞭解了……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1941年10月的一天，以宣传抗日为使命的宁波镇海江南独立中队转移到镇海（现为北仑）青峙村。江南独立中队政治指导员林勃忙完工作，坐在案头给恋人余也萍写信。千言万语写不尽思念，他在信的最后写道：“旁的留到碰面时再谈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没想到，这对恋人再也没有碰面的机会了。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当时，日寇占领宁波，国共合作摩擦不断，江南独立中队受到国民党反动派和日寇的双重打击。1941年10月28日凌晨，江南独立中队在青峙村遭到国民党反动派偷袭。林勃带领一个班阻击，顺利掩护中队撤离，可林勃却被国民党反动派抓住了，被绑在七星延陵学校前的沙朴树上。这时，日寇也来袭击青峙村，国民党反动派便丢下林勃逃走了。日寇见到被绑在树上的林勃后，连刺了他17刀。林勃壮烈牺牲，年仅23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第二天清晨，余也萍和战友找到林勃的遗体，发现他那件藏青色毛线背心上满是被日寇用刺刀戳出的洞。她和战友及当地群众一起给林勃换上干净的衣服，将他就地安葬。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余也萍带走了林勃的背心，睹物思人，往事历历在目：林勃与自己一样，都是宁波人，都是父亲早逝，与母亲相依为命。他们先后加入中国共产党，在镇海办识字班宣传抗日。其间，共同的信仰让他们相爱。这件背心是余也萍见林勃穿得单薄，将自己的围巾拆了，用拆出的毛线给林勃织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当晚，余也萍在月色下洗净背心。后来，她在17个刀口处用毛线补上了17朵小红花。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祸不单行，就在林勃牺牲几天后，林勃母亲也去世了，余也萍赶去送了老人最后一程。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余也萍把痛苦埋在心里，继续革命，担任了新四军浙东游击纵队政治部工作队指导员。她将林勃写给她的最后一封信和一张林勃的照片放在衣服口袋里，以寄托对林勃的思念。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后来，余也萍在回忆录中写道：“每逢党的生日，我总要取出林勃烈士的遗像来。这是一张一寸大的照片，我曾怀揣着它上了四明山，乃至辽阔的北方战场。由于长期的战争环境，行军时淋雨涉水，这张照片打湿了又晒干，晒干了又打湿，不知有多少次了，现在已经泛黄，只留下残存的眉目，但我还是非常珍惜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b/>
          <w:bCs/>
          <w:sz w:val="30"/>
          <w:szCs w:val="30"/>
        </w:rPr>
      </w:pPr>
      <w:r>
        <w:rPr>
          <w:rFonts w:hint="eastAsia"/>
          <w:b/>
          <w:bCs/>
          <w:sz w:val="30"/>
          <w:szCs w:val="30"/>
        </w:rPr>
        <w:t>丈夫执着寻墓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1947年，余也萍和战友丁公量组成了家庭。新中国成立后，他们定居南京。余也萍向丁公量说起过对林勃墓地的牵挂。1959年，丁公量带部队到宁波训练。他决定去寻找林勃墓。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丁公量找到青峙大队的干部，干部们也没听说过林勃墓地在哪儿。他不甘心，转而去问当地群众，一个男孩带着他在草丛里找到了一块插在土里的小木牌，上写“林勃先生之墓”，墓地上的土已经流失。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丁公量在《林勃的墓》中写道：“我高兴极了。跑到大队部向他们介绍了当时林勃同志被害的情况，要求他们保护好这位烈士的墓地，并请他们向上反映，希望修建坟墓，改木碑为石碑，应改刻为‘林勃烈士之墓’。碑后刻上他的简单传略和事迹，教育后人。”“我不认识林勃，但我听也萍说过林勃死得很英勇壮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在结束宁波训练前，丁公量专门去见了自己在宁波政府机关工作的战友，反映了林勃墓地的现状。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“新中国成立后，父亲从未找一位当时已经成了浙江省领导的战友办过事，但为了把林勃的墓地尽快修好，他给这位战友写了一封信。”丁公量和余也萍的女儿丁芃说。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在丁公量的奔走下，林勃墓地得以重建，墓地就在七星延陵学校和那棵见证林勃被杀害的沙朴树旁（后于2011年迁入王家溪口烈士陵园）。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1965年，余也萍一家从南京迁居上海，离宁波更近了，余也萍几乎每年都要来宁波给林勃扫墓。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1986年，余也萍自感身体不行了，将林勃写给她的最后一封信及林勃的照片交给了镇海区党史办工作人员。让她感到遗憾的是，那件毛线背心在战争年代遗失了。前几年，镇海口海防历史纪念馆工作人员根据资料描述，制作了一件绣有17朵小红花的背心，放于展厅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b/>
          <w:bCs/>
          <w:sz w:val="30"/>
          <w:szCs w:val="30"/>
        </w:rPr>
      </w:pPr>
      <w:r>
        <w:rPr>
          <w:rFonts w:hint="eastAsia"/>
          <w:b/>
          <w:bCs/>
          <w:sz w:val="30"/>
          <w:szCs w:val="30"/>
        </w:rPr>
        <w:t>女儿接力扫墓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1989年，余也萍在生命最后时刻交代女儿丁芃：“把我安葬在宁波樟村，那里安息着我的战友，离林勃墓地也不远，你来看我的时候，代我去祭奠一下林勃。”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从此，丁芃每次给母亲扫墓后，都要去给林勃扫墓。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得知丁芃给林勃扫墓的故事后，宁波市新四军历史研究会在举行纪念浙东抗日根据地英烈活动时，常邀请丁芃出席。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2005年是抗日战争胜利60周年，当年3月底，丁芃应邀来宁波参加了为期6天的爱国主义教育活动，和多位在四明山战斗过的英雄的后代一起上四明山寻访革命遗迹。她被抗日英烈的故事深深感动，加入了上海市新四军历史研究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如今，已从上海一家研究所退休的丁芃，依旧活跃在新四军历史研究领域。她在搜集的资料中发现，在抗日战争时期，情侣一方牺牲，另一方重新组建家庭后，依旧为恋人扫墓、照顾恋人家人的故事，在四明山还有很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1944年，浙东游击纵队警卫大队政治指导员成君宜写信给恋人徐志远，希望她到四明山并肩作战。但等徐志远到达时，成君宜已经牺牲，她便留下来当了军医。20世纪90年代，徐志远出资对成君宜的墓地进行修缮。多年后，家人按照她的遗愿，将她安葬在成君宜墓地旁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1942年2月，中共鄞江区委书记李敏被敌人杀害。李敏的恋人，也是她的入党介绍人王甸剪下李敏的一缕青丝留作纪念。1983年，已经离休的王甸千里迢迢来宁波看望李敏的母亲，认李敏母亲为妈妈，还在《诗刊》著诗《妈妈》，诗中写道：“妈妈，对着一个陌生而多情的60岁的老人，你能叫一声孩子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——20世纪40年代，浙东游击纵队三支队支队长林达和恋人傅尔为了革命事业将婚期一推再推，不想1947年林达壮烈牺牲。之后几十年，傅尔一直关心着林达的晚辈。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始于爱情，终于敬仰。这些有情有义的故事和那些载入波澜壮阔抗战史册的烈士故事一起，展现了民族大义，构筑起了中华民族的精神家园，也让丁芃更深层次了解了抗日战争，理解了父母对林勃墓地的牵挂。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英雄牺牲后，他们的恋人、妻子、丈夫痛不欲生。他们化悲痛为力量，在漫长岁月里用亲情、温情对待逝者与生者，这种清澈的爱令人感动。如果说我第一次去给林勃扫墓是因为有母亲的委托，更多的因素是完成母亲的遗愿，那么，现在我依旧给林勃扫墓，更多的因素是对烈士的崇敬，对父辈情怀的理解。即便林勃不是妈妈的恋人，如果因为某种机缘我知道了他的故事，也会坚持给他扫墓的。”丁芃动情地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b/>
          <w:bCs/>
          <w:sz w:val="30"/>
          <w:szCs w:val="30"/>
        </w:rPr>
      </w:pPr>
      <w:r>
        <w:rPr>
          <w:rFonts w:hint="eastAsia"/>
          <w:b/>
          <w:bCs/>
          <w:sz w:val="30"/>
          <w:szCs w:val="30"/>
        </w:rPr>
        <w:t>宣讲生根发芽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世纪六七十年代，余也萍每次到宁波给林勃扫完墓，都会在沙朴树下给七星延陵学校的孩子们讲林勃的故事。慢慢地，这棵沙朴树成了林勃的化身，学生们叫它英雄树。余也萍在沙朴树下的宣讲生根发芽，越来越多的人加入宣传林勃事迹的队伍。20世纪80年代初，青峙小学(七星延陵学校曾用名）校长吴月燕成了远近闻名的林勃事迹宣讲员，附近学校的学生也会来到沙朴树下听她讲故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丁芃接过母亲的接力棒后，也和当地学校结缘。蔚斗小学副校长孙飞娜的手机里珍藏着两张和丁芃的合影，分别拍摄于2001年和2021年，每张照片背后都有故事。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2001年清明节前的一个双休日，当时还在七星延陵学校任教的孙飞娜看到有人将一束鲜花放在林勃墓前，便问她是林勃的什么人。丁芃说：“我是从上海来的，林勃是我妈妈的战友。”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“一个人来为妈妈的战友扫墓，太令人敬佩了。”孙飞娜主动和她合了影，并了解到她叫丁芃。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后来，孙飞娜从宁波市新四军历史研究会得知余也萍一家和林勃的故事后，更加感动了，她在给学生讲林勃的故事时，加进去了余也萍绣17朵小红花、丁公量寻墓、丁芃扫墓的故事。学生们不仅从故事中汲取了林勃烈士的豪气，还汲取了余也萍、丁公量、丁芃的义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2010年8月，七星延陵学校并入蔚斗小学，林勃牺牲地的学校和林勃的母校合二为一。由于七星延陵学校门前的沙朴树已经枯死，蔚斗小学的师生们便在校园里种了一棵沙朴树，每逢清明节、烈士纪念日等日子，学校都要在沙朴树下举行纪念林勃的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这些活动改变着学生的精神面貌，原本文弱、内向的学生杨宇轩在话剧《英雄的热土》中将林勃的大义凛然演得很到位。他说，在排练中，林勃的精神深深影响了自己的性格。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2021年清明节前后，丁芃在给林勃扫完墓后，来到蔚斗小学查找林勃的资料，看到了这棵沙朴树，很感动。她说：“我已经进入古稀之年，如果有一天我走不动了，没法再来为林勃扫墓，也会放心了，因为一代代的学生会纪念他。”那天，孙飞娜和丁芃又合了一张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84年过去了，林勃如果知道余也萍一家和母校师生对自己的守望，一定会感到欣慰。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让林勃欣慰的事仍在不断发生着，在蔚斗小学举行的第十二个南京大屠杀死难者国家公祭日纪念活动上，该校校长李玉萍对学生们说：“我们要珍爱和平，牢记历史，因为一个崇尚英雄的民族才会英雄辈出！”学生们也用诗歌《校园里的沙朴树》向林勃承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校园里的那棵沙朴树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我们唤他英雄树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在岁月静好的时光里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少年砥砺品学锻炼体魄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我们说</w:t>
      </w:r>
    </w:p>
    <w:p>
      <w:pPr>
        <w:ind w:firstLine="420" w:firstLineChars="200"/>
        <w:rPr>
          <w:rFonts w:hint="eastAsia"/>
        </w:rPr>
      </w:pPr>
      <w:r>
        <w:rPr>
          <w:rFonts w:hint="eastAsia"/>
        </w:rPr>
        <w:t>红色基因不变时代使命不忘</w:t>
      </w:r>
    </w:p>
    <w:p>
      <w:pPr>
        <w:ind w:firstLine="420" w:firstLineChars="200"/>
        <w:rPr>
          <w:rFonts w:hint="eastAsia"/>
        </w:rPr>
      </w:pPr>
      <w:r>
        <w:rPr>
          <w:rFonts w:hint="eastAsia"/>
        </w:rPr>
        <w:t>正气蔚然成风</w:t>
      </w:r>
    </w:p>
    <w:p>
      <w:pPr>
        <w:ind w:firstLine="420" w:firstLineChars="200"/>
        <w:rPr>
          <w:rFonts w:hint="eastAsia"/>
        </w:rPr>
      </w:pPr>
      <w:r>
        <w:rPr>
          <w:rFonts w:hint="eastAsia"/>
        </w:rPr>
        <w:t>英雄树让家国情怀代代相传</w:t>
      </w:r>
    </w:p>
    <w:p>
      <w:pPr>
        <w:ind w:firstLine="4830" w:firstLineChars="2300"/>
        <w:rPr>
          <w:rFonts w:hint="eastAsia"/>
        </w:rPr>
      </w:pPr>
      <w:r>
        <w:rPr>
          <w:rFonts w:hint="eastAsia"/>
        </w:rPr>
        <w:t>记者 杨静雅</w:t>
      </w: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OTJiZjEyNGI3NDliNjQ4M2RhODg5Yjg4OWY1MzIifQ=="/>
  </w:docVars>
  <w:rsids>
    <w:rsidRoot w:val="00000000"/>
    <w:rsid w:val="1A861582"/>
    <w:rsid w:val="36D47F7A"/>
    <w:rsid w:val="4B1F6E7E"/>
    <w:rsid w:val="641C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2026-04-27T00:17:00Z</dcterms:created>
  <dc:creator>Administrator.DESKTOP-CSAOGQ6</dc:creator>
  <cp:lastModifiedBy>梦回唐朝</cp:lastModifiedBy>
  <dcterms:modified xsi:type="dcterms:W3CDTF">2026-04-27T00:25:56Z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1EDB877A73A9477291C2C8AC81D704AE_12</vt:lpwstr>
  </property>
</Properties>
</file>